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18" w:rsidRDefault="00AC55E2" w:rsidP="00AC5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5E2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E5630B" w:rsidRDefault="00E5630B" w:rsidP="00AC5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C55E2" w:rsidRDefault="00AC55E2" w:rsidP="00AC55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55E2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 xml:space="preserve">неудовлетворительными показателям содержания железа в горячей воде, </w:t>
      </w:r>
      <w:r w:rsidR="004822D7">
        <w:rPr>
          <w:rFonts w:ascii="Times New Roman" w:hAnsi="Times New Roman" w:cs="Times New Roman"/>
          <w:sz w:val="28"/>
          <w:szCs w:val="28"/>
        </w:rPr>
        <w:t xml:space="preserve">централизованно </w:t>
      </w:r>
      <w:r>
        <w:rPr>
          <w:rFonts w:ascii="Times New Roman" w:hAnsi="Times New Roman" w:cs="Times New Roman"/>
          <w:sz w:val="28"/>
          <w:szCs w:val="28"/>
        </w:rPr>
        <w:t xml:space="preserve">подающейся </w:t>
      </w:r>
      <w:r w:rsidR="004822D7">
        <w:rPr>
          <w:rFonts w:ascii="Times New Roman" w:hAnsi="Times New Roman" w:cs="Times New Roman"/>
          <w:sz w:val="28"/>
          <w:szCs w:val="28"/>
        </w:rPr>
        <w:t xml:space="preserve">от </w:t>
      </w:r>
      <w:r w:rsidR="0066432A">
        <w:rPr>
          <w:rFonts w:ascii="Times New Roman" w:hAnsi="Times New Roman" w:cs="Times New Roman"/>
          <w:sz w:val="28"/>
          <w:szCs w:val="28"/>
        </w:rPr>
        <w:t>водозаборного узла</w:t>
      </w:r>
      <w:r w:rsidR="004822D7">
        <w:rPr>
          <w:rFonts w:ascii="Times New Roman" w:hAnsi="Times New Roman" w:cs="Times New Roman"/>
          <w:sz w:val="28"/>
          <w:szCs w:val="28"/>
        </w:rPr>
        <w:t xml:space="preserve"> «БКЗ» на многоквартирные дома по ул. Геологов и 1-ый Московский проезд мкр. Белые Столбы, Администрацией городского округа Домодедово Московской области принято решение о изменении схемы теплоснабжения и </w:t>
      </w:r>
      <w:r w:rsidR="00E5630B">
        <w:rPr>
          <w:rFonts w:ascii="Times New Roman" w:hAnsi="Times New Roman" w:cs="Times New Roman"/>
          <w:sz w:val="28"/>
          <w:szCs w:val="28"/>
        </w:rPr>
        <w:t>горячего водоснабжения.</w:t>
      </w:r>
    </w:p>
    <w:p w:rsidR="00504E2A" w:rsidRDefault="00504E2A" w:rsidP="00504E2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оперативного решения вопроса по улучшению качества ресурса были выполнены работы по дополнительной промывке трубопроводов и установлены частотные преобразователи электрического тока в котельной, которые позволяют обеспечивать более плавный пуск насосов при перебоях электроснабжения. Благодаря этим мероприятиям, качество горячей воды значительно повысилось</w:t>
      </w:r>
      <w:r>
        <w:rPr>
          <w:rFonts w:ascii="Times New Roman" w:hAnsi="Times New Roman" w:cs="Times New Roman"/>
          <w:sz w:val="28"/>
          <w:szCs w:val="28"/>
        </w:rPr>
        <w:t>, а содержание железа приведено к показателям близким к нормативным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5E4" w:rsidRDefault="00E5630B" w:rsidP="00AC55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бесперебойного обеспечения жителей ресурсами нормативного качества, внесены необходимые изменения в мероприятие: «</w:t>
      </w:r>
      <w:r w:rsidRPr="00E5630B">
        <w:rPr>
          <w:rFonts w:ascii="Times New Roman" w:hAnsi="Times New Roman" w:cs="Times New Roman"/>
          <w:sz w:val="28"/>
          <w:szCs w:val="28"/>
        </w:rPr>
        <w:t>Строительство БМК на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630B">
        <w:rPr>
          <w:rFonts w:ascii="Times New Roman" w:hAnsi="Times New Roman" w:cs="Times New Roman"/>
          <w:sz w:val="28"/>
          <w:szCs w:val="28"/>
        </w:rPr>
        <w:t xml:space="preserve"> МВт по адресу: Московская область, г.о. </w:t>
      </w:r>
      <w:r>
        <w:rPr>
          <w:rFonts w:ascii="Times New Roman" w:hAnsi="Times New Roman" w:cs="Times New Roman"/>
          <w:sz w:val="28"/>
          <w:szCs w:val="28"/>
        </w:rPr>
        <w:t>Домодедово, мкр. Белые столбы (</w:t>
      </w:r>
      <w:r w:rsidRPr="00E5630B">
        <w:rPr>
          <w:rFonts w:ascii="Times New Roman" w:hAnsi="Times New Roman" w:cs="Times New Roman"/>
          <w:sz w:val="28"/>
          <w:szCs w:val="28"/>
        </w:rPr>
        <w:t>в т.ч. ПИР)</w:t>
      </w:r>
      <w:r>
        <w:rPr>
          <w:rFonts w:ascii="Times New Roman" w:hAnsi="Times New Roman" w:cs="Times New Roman"/>
          <w:sz w:val="28"/>
          <w:szCs w:val="28"/>
        </w:rPr>
        <w:t xml:space="preserve">». Мощность котельной увеличена до 17 МВт, что позволит выполнить подключение многоквартирных домов, обеспечивающихся в настоящее время от котельной «БКЗ». Также, для исключения их схемы водоснабжения микрорайона источника холодной воды, не соответствующего современным требованиям к устройству водозаборных узлов и находящегося на территории предприятия «БКЗ», запланировано строительство новых магистральных сетей и реконструкция водозаборных узлов, находящихся на балансе муниципалитета. </w:t>
      </w:r>
    </w:p>
    <w:p w:rsidR="00E5630B" w:rsidRDefault="000475E4" w:rsidP="00AC55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настоящий момент, ведутся р</w:t>
      </w:r>
      <w:r w:rsidR="00E5630B">
        <w:rPr>
          <w:rFonts w:ascii="Times New Roman" w:hAnsi="Times New Roman" w:cs="Times New Roman"/>
          <w:sz w:val="28"/>
          <w:szCs w:val="28"/>
        </w:rPr>
        <w:t xml:space="preserve">аботы по проектированию новой блочно-модульной котельной мощностью 17 МВт и сопутствующих </w:t>
      </w:r>
      <w:r>
        <w:rPr>
          <w:rFonts w:ascii="Times New Roman" w:hAnsi="Times New Roman" w:cs="Times New Roman"/>
          <w:sz w:val="28"/>
          <w:szCs w:val="28"/>
        </w:rPr>
        <w:t>сетей. Плановый срок ввода в эксплуатацию объектов – октябрь 2027 года.</w:t>
      </w:r>
    </w:p>
    <w:p w:rsidR="000475E4" w:rsidRPr="00AC55E2" w:rsidRDefault="000475E4" w:rsidP="00AC55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городского округа Домодедово Московской области напоминает жителям, что </w:t>
      </w:r>
      <w:r w:rsidR="003B2425">
        <w:rPr>
          <w:rFonts w:ascii="Times New Roman" w:hAnsi="Times New Roman" w:cs="Times New Roman"/>
          <w:sz w:val="28"/>
          <w:szCs w:val="28"/>
        </w:rPr>
        <w:t xml:space="preserve">постоянное </w:t>
      </w:r>
      <w:r>
        <w:rPr>
          <w:rFonts w:ascii="Times New Roman" w:hAnsi="Times New Roman" w:cs="Times New Roman"/>
          <w:sz w:val="28"/>
          <w:szCs w:val="28"/>
        </w:rPr>
        <w:t>использование воды из систем горячего водоснабжение</w:t>
      </w:r>
      <w:r w:rsidR="003B2425">
        <w:rPr>
          <w:rFonts w:ascii="Times New Roman" w:hAnsi="Times New Roman" w:cs="Times New Roman"/>
          <w:sz w:val="28"/>
          <w:szCs w:val="28"/>
        </w:rPr>
        <w:t xml:space="preserve"> для употребления в качестве питьевой или приготовления пищи</w:t>
      </w:r>
      <w:r>
        <w:rPr>
          <w:rFonts w:ascii="Times New Roman" w:hAnsi="Times New Roman" w:cs="Times New Roman"/>
          <w:sz w:val="28"/>
          <w:szCs w:val="28"/>
        </w:rPr>
        <w:t xml:space="preserve"> не рекомендует</w:t>
      </w:r>
      <w:r w:rsidR="003B2425">
        <w:rPr>
          <w:rFonts w:ascii="Times New Roman" w:hAnsi="Times New Roman" w:cs="Times New Roman"/>
          <w:sz w:val="28"/>
          <w:szCs w:val="28"/>
        </w:rPr>
        <w:t>ся. Опасности для жизни и здоровья населения использование этого ресурса в бытовых целях или при непостоянном использовании в пищу не представляет. По результатам производственного контроля ресурса, уровень содержания железа в воде, подающейся через центральную систему горячего водоснабжения для многоквартирных домов, распложенных по ул. Геологов и 1-ый Московский проезд мкр. Белые Столбы</w:t>
      </w:r>
      <w:r w:rsidR="00013D01">
        <w:rPr>
          <w:rFonts w:ascii="Times New Roman" w:hAnsi="Times New Roman" w:cs="Times New Roman"/>
          <w:sz w:val="28"/>
          <w:szCs w:val="28"/>
        </w:rPr>
        <w:t xml:space="preserve"> составляет - </w:t>
      </w:r>
      <w:r w:rsidR="003B2425">
        <w:rPr>
          <w:rFonts w:ascii="Times New Roman" w:hAnsi="Times New Roman" w:cs="Times New Roman"/>
          <w:sz w:val="28"/>
          <w:szCs w:val="28"/>
        </w:rPr>
        <w:t>0,7 мг/л.</w:t>
      </w:r>
      <w:r w:rsidR="00013D01">
        <w:rPr>
          <w:rFonts w:ascii="Times New Roman" w:hAnsi="Times New Roman" w:cs="Times New Roman"/>
          <w:sz w:val="28"/>
          <w:szCs w:val="28"/>
        </w:rPr>
        <w:t xml:space="preserve"> Остальные контрольные показатели по содержанию минеральных веществ, нитратам, нитритам, активным металлам, общей жёсткости, находится в норме.</w:t>
      </w:r>
    </w:p>
    <w:p w:rsidR="00AC55E2" w:rsidRPr="00AC55E2" w:rsidRDefault="00AC55E2" w:rsidP="00AC55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55E2" w:rsidRPr="00AC55E2" w:rsidSect="00504E2A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01"/>
    <w:rsid w:val="00013D01"/>
    <w:rsid w:val="00020018"/>
    <w:rsid w:val="000475E4"/>
    <w:rsid w:val="003B2425"/>
    <w:rsid w:val="004822D7"/>
    <w:rsid w:val="00504E2A"/>
    <w:rsid w:val="0066432A"/>
    <w:rsid w:val="00AC55E2"/>
    <w:rsid w:val="00E5630B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1D5"/>
  <w15:chartTrackingRefBased/>
  <w15:docId w15:val="{8119C58D-2281-46B2-9729-820939D2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Голик А.М.</dc:creator>
  <cp:keywords/>
  <dc:description/>
  <cp:lastModifiedBy>Голик А.М.</cp:lastModifiedBy>
  <cp:revision>4</cp:revision>
  <dcterms:created xsi:type="dcterms:W3CDTF">2025-12-25T15:44:00Z</dcterms:created>
  <dcterms:modified xsi:type="dcterms:W3CDTF">2025-12-25T16:52:00Z</dcterms:modified>
</cp:coreProperties>
</file>